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A704" w14:textId="77777777" w:rsidR="002E563E" w:rsidRPr="00144FAE" w:rsidRDefault="002E563E" w:rsidP="00AA33AF"/>
    <w:p w14:paraId="40B626AF" w14:textId="1BFACDA8" w:rsidR="00640F5B" w:rsidRPr="00144FAE" w:rsidRDefault="0079484F" w:rsidP="00E94027">
      <w:pPr>
        <w:pStyle w:val="Titel2"/>
      </w:pPr>
      <w:r>
        <w:t>Vorlesungs</w:t>
      </w:r>
      <w:r w:rsidR="00574DC5">
        <w:t>-Prompt</w:t>
      </w:r>
    </w:p>
    <w:p w14:paraId="26F6E683" w14:textId="77777777" w:rsidR="00A5422B" w:rsidRDefault="00A5422B" w:rsidP="00AA33AF"/>
    <w:p w14:paraId="54E80DA1" w14:textId="0B618C88" w:rsidR="00574DC5" w:rsidRPr="00574DC5" w:rsidRDefault="00574DC5" w:rsidP="00574DC5">
      <w:pPr>
        <w:rPr>
          <w:b/>
          <w:bCs/>
        </w:rPr>
      </w:pPr>
      <w:r w:rsidRPr="00574DC5">
        <w:rPr>
          <w:b/>
          <w:bCs/>
        </w:rPr>
        <w:t>Ausgangslage:</w:t>
      </w:r>
    </w:p>
    <w:p w14:paraId="1191E90D" w14:textId="77777777" w:rsidR="00574DC5" w:rsidRDefault="00574DC5" w:rsidP="00574DC5">
      <w:r>
        <w:t xml:space="preserve">Du bist ein Hochschullehrer im Fach </w:t>
      </w:r>
      <w:r w:rsidRPr="00574DC5">
        <w:rPr>
          <w:highlight w:val="yellow"/>
        </w:rPr>
        <w:t>Erziehungswissenschaft</w:t>
      </w:r>
      <w:r>
        <w:t xml:space="preserve"> und ein erfahrener Instructional Designer. Du hast das Ziel, Lehrveranstaltungen gemäß des Constructive Alignments zu gestalten und nutzt dabei aktuelle Erkenntnisse aus der Lernforschung. </w:t>
      </w:r>
    </w:p>
    <w:p w14:paraId="764C8475" w14:textId="77777777" w:rsidR="00574DC5" w:rsidRDefault="00574DC5" w:rsidP="00574DC5"/>
    <w:p w14:paraId="570893BE" w14:textId="2D92F949" w:rsidR="00574DC5" w:rsidRPr="00574DC5" w:rsidRDefault="00574DC5" w:rsidP="00574DC5">
      <w:pPr>
        <w:rPr>
          <w:b/>
          <w:bCs/>
        </w:rPr>
      </w:pPr>
      <w:r w:rsidRPr="00574DC5">
        <w:rPr>
          <w:b/>
          <w:bCs/>
        </w:rPr>
        <w:t>Ziel:</w:t>
      </w:r>
    </w:p>
    <w:p w14:paraId="655FB9EB" w14:textId="3602C71C" w:rsidR="00574DC5" w:rsidRDefault="00574DC5" w:rsidP="00574DC5">
      <w:r>
        <w:t xml:space="preserve">Dein Auftrag ist es, eine </w:t>
      </w:r>
      <w:r w:rsidR="0079484F">
        <w:t>Vorlesungssitzung</w:t>
      </w:r>
      <w:r>
        <w:t xml:space="preserve"> zum Thema „</w:t>
      </w:r>
      <w:r w:rsidRPr="00574DC5">
        <w:rPr>
          <w:highlight w:val="yellow"/>
        </w:rPr>
        <w:t>Chancen des Ungradings in Schulen</w:t>
      </w:r>
      <w:r>
        <w:t>“ zu planen. Hierfür liegen folgende Informationen vor:</w:t>
      </w:r>
    </w:p>
    <w:p w14:paraId="246C63CF" w14:textId="77777777" w:rsidR="00574DC5" w:rsidRDefault="00574DC5" w:rsidP="00574DC5"/>
    <w:p w14:paraId="031027B4" w14:textId="5C4D27C1" w:rsidR="00574DC5" w:rsidRDefault="00574DC5" w:rsidP="00574DC5">
      <w:pPr>
        <w:rPr>
          <w:b/>
          <w:bCs/>
        </w:rPr>
      </w:pPr>
      <w:r w:rsidRPr="00574DC5">
        <w:rPr>
          <w:b/>
          <w:bCs/>
        </w:rPr>
        <w:t>**</w:t>
      </w:r>
      <w:r w:rsidR="00415717">
        <w:rPr>
          <w:b/>
          <w:bCs/>
        </w:rPr>
        <w:t xml:space="preserve">Zu erreichende Lernziele </w:t>
      </w:r>
      <w:r w:rsidR="00DE7F4C">
        <w:rPr>
          <w:b/>
          <w:bCs/>
        </w:rPr>
        <w:t>**</w:t>
      </w:r>
      <w:r>
        <w:rPr>
          <w:b/>
          <w:bCs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2766"/>
        <w:gridCol w:w="5261"/>
      </w:tblGrid>
      <w:tr w:rsidR="00FF57A7" w:rsidRPr="00150E80" w14:paraId="4EB43231" w14:textId="77777777" w:rsidTr="00504600">
        <w:tc>
          <w:tcPr>
            <w:tcW w:w="1701" w:type="dxa"/>
            <w:vAlign w:val="center"/>
          </w:tcPr>
          <w:p w14:paraId="72CBF63B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Wissen</w:t>
            </w:r>
          </w:p>
        </w:tc>
        <w:tc>
          <w:tcPr>
            <w:tcW w:w="4111" w:type="dxa"/>
            <w:vAlign w:val="center"/>
          </w:tcPr>
          <w:p w14:paraId="71393A87" w14:textId="16D08349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reproduzieren, aufzählen, nennen</w:t>
            </w:r>
          </w:p>
        </w:tc>
        <w:tc>
          <w:tcPr>
            <w:tcW w:w="8475" w:type="dxa"/>
          </w:tcPr>
          <w:p w14:paraId="4CB1BEF9" w14:textId="77777777" w:rsidR="00BD65A2" w:rsidRPr="00BD65A2" w:rsidRDefault="00BD65A2" w:rsidP="00BD65A2">
            <w:pPr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</w:pP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Die Grundprinzipien des Ungradings </w:t>
            </w:r>
            <w:r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benennen</w:t>
            </w: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 können</w:t>
            </w:r>
          </w:p>
          <w:p w14:paraId="3B874022" w14:textId="02F4210D" w:rsidR="00204A26" w:rsidRPr="00D6318D" w:rsidRDefault="00204A26" w:rsidP="00504600">
            <w:pPr>
              <w:rPr>
                <w:sz w:val="18"/>
                <w:szCs w:val="18"/>
              </w:rPr>
            </w:pPr>
          </w:p>
        </w:tc>
      </w:tr>
      <w:tr w:rsidR="00FF57A7" w:rsidRPr="00150E80" w14:paraId="5845DF92" w14:textId="77777777" w:rsidTr="00504600">
        <w:tc>
          <w:tcPr>
            <w:tcW w:w="1701" w:type="dxa"/>
            <w:vAlign w:val="center"/>
          </w:tcPr>
          <w:p w14:paraId="71F65378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Verstehen</w:t>
            </w:r>
          </w:p>
        </w:tc>
        <w:tc>
          <w:tcPr>
            <w:tcW w:w="4111" w:type="dxa"/>
            <w:vAlign w:val="center"/>
          </w:tcPr>
          <w:p w14:paraId="11ED225A" w14:textId="77777777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beschreiben, umschreiben, erläutern, interpretieren, übersetzen, erörtern, verdeutlichen</w:t>
            </w:r>
          </w:p>
        </w:tc>
        <w:tc>
          <w:tcPr>
            <w:tcW w:w="8475" w:type="dxa"/>
          </w:tcPr>
          <w:p w14:paraId="4FC9F94C" w14:textId="77777777" w:rsidR="00035E3C" w:rsidRPr="00BD65A2" w:rsidRDefault="00204A26" w:rsidP="00D778DC">
            <w:pPr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</w:pP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Die </w:t>
            </w:r>
            <w:r w:rsidR="00FF57A7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Vor- und Nachteile</w:t>
            </w:r>
            <w:r w:rsidR="00BE05E9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 von </w:t>
            </w: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Noten</w:t>
            </w:r>
            <w:r w:rsidR="00A111CC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 aus </w:t>
            </w:r>
            <w:r w:rsidR="00BE05E9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der Lernendenperspektive</w:t>
            </w:r>
            <w:r w:rsidR="00A111CC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, </w:t>
            </w:r>
            <w:r w:rsidR="00BE05E9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sowie aus </w:t>
            </w:r>
            <w:r w:rsidR="00FF57A7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wissenschaftlicher und </w:t>
            </w:r>
            <w:r w:rsidR="00A111CC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gesellschaftlicher</w:t>
            </w: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 </w:t>
            </w:r>
            <w:r w:rsidR="00A111CC"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 xml:space="preserve">Sicht </w:t>
            </w: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erläutern können</w:t>
            </w:r>
          </w:p>
          <w:p w14:paraId="514B7EA2" w14:textId="64E54973" w:rsidR="00BD65A2" w:rsidRPr="00D778DC" w:rsidRDefault="00BD65A2" w:rsidP="00D778DC">
            <w:pPr>
              <w:rPr>
                <w:rFonts w:asciiTheme="minorHAnsi" w:hAnsiTheme="minorHAnsi" w:cstheme="minorHAnsi"/>
                <w:color w:val="373D49"/>
                <w:sz w:val="18"/>
                <w:szCs w:val="18"/>
              </w:rPr>
            </w:pPr>
            <w:r w:rsidRPr="00BD65A2">
              <w:rPr>
                <w:rFonts w:asciiTheme="minorHAnsi" w:hAnsiTheme="minorHAnsi" w:cstheme="minorHAnsi"/>
                <w:color w:val="373D49"/>
                <w:sz w:val="18"/>
                <w:szCs w:val="18"/>
                <w:highlight w:val="yellow"/>
              </w:rPr>
              <w:t>Gründe für Ungrading überzeugend darstellen können</w:t>
            </w:r>
          </w:p>
        </w:tc>
      </w:tr>
      <w:tr w:rsidR="00FF57A7" w:rsidRPr="00150E80" w14:paraId="2226F026" w14:textId="77777777" w:rsidTr="00504600">
        <w:tc>
          <w:tcPr>
            <w:tcW w:w="1701" w:type="dxa"/>
            <w:vAlign w:val="center"/>
          </w:tcPr>
          <w:p w14:paraId="0B9ED243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Anwenden</w:t>
            </w:r>
          </w:p>
        </w:tc>
        <w:tc>
          <w:tcPr>
            <w:tcW w:w="4111" w:type="dxa"/>
            <w:vAlign w:val="center"/>
          </w:tcPr>
          <w:p w14:paraId="66F50F3B" w14:textId="77777777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lösen, durchführen, gebrauchen, berechnen, anwenden</w:t>
            </w:r>
          </w:p>
        </w:tc>
        <w:tc>
          <w:tcPr>
            <w:tcW w:w="8475" w:type="dxa"/>
          </w:tcPr>
          <w:p w14:paraId="625641CB" w14:textId="77777777" w:rsidR="00204A26" w:rsidRPr="00D6318D" w:rsidRDefault="00204A26" w:rsidP="00504600">
            <w:pPr>
              <w:rPr>
                <w:sz w:val="18"/>
                <w:szCs w:val="18"/>
              </w:rPr>
            </w:pPr>
          </w:p>
        </w:tc>
      </w:tr>
      <w:tr w:rsidR="00FF57A7" w:rsidRPr="00150E80" w14:paraId="04B5EAF3" w14:textId="77777777" w:rsidTr="00504600">
        <w:tc>
          <w:tcPr>
            <w:tcW w:w="1701" w:type="dxa"/>
            <w:vAlign w:val="center"/>
          </w:tcPr>
          <w:p w14:paraId="4AD7AEC1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Analysieren</w:t>
            </w:r>
          </w:p>
        </w:tc>
        <w:tc>
          <w:tcPr>
            <w:tcW w:w="4111" w:type="dxa"/>
            <w:vAlign w:val="center"/>
          </w:tcPr>
          <w:p w14:paraId="4F5810DB" w14:textId="77777777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gliedern, bestimmen, identifizieren, vergleichen, zuordnen</w:t>
            </w:r>
          </w:p>
        </w:tc>
        <w:tc>
          <w:tcPr>
            <w:tcW w:w="8475" w:type="dxa"/>
          </w:tcPr>
          <w:p w14:paraId="008B8D3C" w14:textId="77777777" w:rsidR="00204A26" w:rsidRPr="00D6318D" w:rsidRDefault="00204A26" w:rsidP="00504600">
            <w:pPr>
              <w:rPr>
                <w:sz w:val="18"/>
                <w:szCs w:val="18"/>
              </w:rPr>
            </w:pPr>
          </w:p>
        </w:tc>
      </w:tr>
      <w:tr w:rsidR="00FF57A7" w:rsidRPr="00150E80" w14:paraId="79D74BB9" w14:textId="77777777" w:rsidTr="00504600">
        <w:tc>
          <w:tcPr>
            <w:tcW w:w="1701" w:type="dxa"/>
            <w:vAlign w:val="center"/>
          </w:tcPr>
          <w:p w14:paraId="52032FF0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Bewerten</w:t>
            </w:r>
          </w:p>
        </w:tc>
        <w:tc>
          <w:tcPr>
            <w:tcW w:w="4111" w:type="dxa"/>
            <w:vAlign w:val="center"/>
          </w:tcPr>
          <w:p w14:paraId="5F52F059" w14:textId="77777777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bewerten, beurteilen, bemessen, entscheiden, auswählen</w:t>
            </w:r>
          </w:p>
        </w:tc>
        <w:tc>
          <w:tcPr>
            <w:tcW w:w="8475" w:type="dxa"/>
          </w:tcPr>
          <w:p w14:paraId="0BDB5EFA" w14:textId="77777777" w:rsidR="00204A26" w:rsidRPr="00D6318D" w:rsidRDefault="00204A26" w:rsidP="00504600">
            <w:pPr>
              <w:rPr>
                <w:sz w:val="18"/>
                <w:szCs w:val="18"/>
              </w:rPr>
            </w:pPr>
          </w:p>
        </w:tc>
      </w:tr>
      <w:tr w:rsidR="00FF57A7" w:rsidRPr="00150E80" w14:paraId="63DE8920" w14:textId="77777777" w:rsidTr="00504600">
        <w:tc>
          <w:tcPr>
            <w:tcW w:w="1701" w:type="dxa"/>
            <w:vAlign w:val="center"/>
          </w:tcPr>
          <w:p w14:paraId="5380ED2B" w14:textId="77777777" w:rsidR="00204A26" w:rsidRPr="00D6318D" w:rsidRDefault="00204A26" w:rsidP="00504600">
            <w:pPr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Entscheiden</w:t>
            </w:r>
          </w:p>
        </w:tc>
        <w:tc>
          <w:tcPr>
            <w:tcW w:w="4111" w:type="dxa"/>
            <w:vAlign w:val="center"/>
          </w:tcPr>
          <w:p w14:paraId="1417794B" w14:textId="77777777" w:rsidR="00204A26" w:rsidRPr="00D6318D" w:rsidRDefault="00204A26" w:rsidP="00504600">
            <w:pPr>
              <w:jc w:val="left"/>
              <w:rPr>
                <w:sz w:val="18"/>
                <w:szCs w:val="18"/>
              </w:rPr>
            </w:pPr>
            <w:r w:rsidRPr="00D6318D">
              <w:rPr>
                <w:sz w:val="18"/>
                <w:szCs w:val="18"/>
              </w:rPr>
              <w:t>entwerfen, entwickeln, konstruieren, vorschlagen, planen, erarbeiten</w:t>
            </w:r>
          </w:p>
        </w:tc>
        <w:tc>
          <w:tcPr>
            <w:tcW w:w="8475" w:type="dxa"/>
          </w:tcPr>
          <w:p w14:paraId="6394F096" w14:textId="77777777" w:rsidR="00204A26" w:rsidRPr="00D6318D" w:rsidRDefault="00204A26" w:rsidP="00504600">
            <w:pPr>
              <w:rPr>
                <w:sz w:val="18"/>
                <w:szCs w:val="18"/>
              </w:rPr>
            </w:pPr>
          </w:p>
        </w:tc>
      </w:tr>
    </w:tbl>
    <w:p w14:paraId="76167994" w14:textId="77777777" w:rsidR="00574DC5" w:rsidRDefault="00574DC5" w:rsidP="00574DC5"/>
    <w:p w14:paraId="4CD9E34C" w14:textId="77777777" w:rsidR="00574DC5" w:rsidRDefault="00574DC5" w:rsidP="00574DC5"/>
    <w:p w14:paraId="1440AD16" w14:textId="4DCF35BF" w:rsidR="00574DC5" w:rsidRDefault="00574DC5" w:rsidP="00574DC5">
      <w:pPr>
        <w:rPr>
          <w:b/>
          <w:bCs/>
        </w:rPr>
      </w:pPr>
      <w:r w:rsidRPr="00574DC5">
        <w:rPr>
          <w:b/>
          <w:bCs/>
        </w:rPr>
        <w:t>**Externe und Interne Voraussetzungen</w:t>
      </w:r>
      <w:r>
        <w:rPr>
          <w:b/>
          <w:bCs/>
        </w:rPr>
        <w:t xml:space="preserve"> der gesamten Lehrveranstaltung</w:t>
      </w:r>
      <w:r w:rsidRPr="00574DC5">
        <w:rPr>
          <w:b/>
          <w:bCs/>
        </w:rPr>
        <w:t>**: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03B06" w:rsidRPr="00150E80" w14:paraId="523174BA" w14:textId="77777777" w:rsidTr="00504600">
        <w:trPr>
          <w:trHeight w:val="851"/>
        </w:trPr>
        <w:tc>
          <w:tcPr>
            <w:tcW w:w="14287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420"/>
            </w:tblGrid>
            <w:tr w:rsidR="00103B06" w:rsidRPr="00150E80" w14:paraId="502793BA" w14:textId="77777777" w:rsidTr="00436053">
              <w:tc>
                <w:tcPr>
                  <w:tcW w:w="3859" w:type="dxa"/>
                  <w:vAlign w:val="center"/>
                </w:tcPr>
                <w:p w14:paraId="3AB3275A" w14:textId="20436387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An wen richtet sich die Vorlesung? (Fächer der Studierenden, Studienabschnitt, Semesterzahl)</w:t>
                  </w:r>
                </w:p>
              </w:tc>
              <w:tc>
                <w:tcPr>
                  <w:tcW w:w="5420" w:type="dxa"/>
                  <w:vAlign w:val="center"/>
                </w:tcPr>
                <w:p w14:paraId="05F9831D" w14:textId="3F3CC0BE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>Masterstudierende im 7. Semester</w:t>
                  </w:r>
                </w:p>
              </w:tc>
            </w:tr>
            <w:tr w:rsidR="00103B06" w:rsidRPr="00150E80" w14:paraId="64FAF9DF" w14:textId="77777777" w:rsidTr="00436053">
              <w:tc>
                <w:tcPr>
                  <w:tcW w:w="3859" w:type="dxa"/>
                  <w:vAlign w:val="center"/>
                </w:tcPr>
                <w:p w14:paraId="566D5F88" w14:textId="0A9F61B9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Wie viele Studierende nehmen teil?</w:t>
                  </w:r>
                </w:p>
              </w:tc>
              <w:tc>
                <w:tcPr>
                  <w:tcW w:w="5420" w:type="dxa"/>
                  <w:vAlign w:val="center"/>
                </w:tcPr>
                <w:p w14:paraId="3CF6D94B" w14:textId="5B88E441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>45 Studierende</w:t>
                  </w:r>
                </w:p>
              </w:tc>
            </w:tr>
            <w:tr w:rsidR="00103B06" w:rsidRPr="00150E80" w14:paraId="6786B28D" w14:textId="77777777" w:rsidTr="00436053">
              <w:tc>
                <w:tcPr>
                  <w:tcW w:w="3859" w:type="dxa"/>
                  <w:vAlign w:val="center"/>
                </w:tcPr>
                <w:p w14:paraId="342A4408" w14:textId="3339DE56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Gibt es eine Begleitübung oder Begleittutorat/-übung?</w:t>
                  </w:r>
                </w:p>
              </w:tc>
              <w:tc>
                <w:tcPr>
                  <w:tcW w:w="5420" w:type="dxa"/>
                  <w:vAlign w:val="center"/>
                </w:tcPr>
                <w:p w14:paraId="5480AD57" w14:textId="547478E7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>nein</w:t>
                  </w:r>
                </w:p>
              </w:tc>
            </w:tr>
            <w:tr w:rsidR="00103B06" w:rsidRPr="00150E80" w14:paraId="15A49F10" w14:textId="77777777" w:rsidTr="00436053">
              <w:tc>
                <w:tcPr>
                  <w:tcW w:w="3859" w:type="dxa"/>
                  <w:vAlign w:val="center"/>
                </w:tcPr>
                <w:p w14:paraId="357CC428" w14:textId="77777777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Welchen Leistungsnachweis müssen die Studierenden erbringen?</w:t>
                  </w:r>
                </w:p>
              </w:tc>
              <w:tc>
                <w:tcPr>
                  <w:tcW w:w="5420" w:type="dxa"/>
                  <w:vAlign w:val="center"/>
                </w:tcPr>
                <w:p w14:paraId="0E7E12D1" w14:textId="27457F8E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>Klausur am Ende des Semesters</w:t>
                  </w:r>
                </w:p>
              </w:tc>
            </w:tr>
            <w:tr w:rsidR="00103B06" w:rsidRPr="00150E80" w14:paraId="099EFAFE" w14:textId="77777777" w:rsidTr="00436053">
              <w:tc>
                <w:tcPr>
                  <w:tcW w:w="3859" w:type="dxa"/>
                  <w:vAlign w:val="center"/>
                </w:tcPr>
                <w:p w14:paraId="6776F90F" w14:textId="77777777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Die wievielte Vorlesungslektion ist es? D.h. kennen Sie die Studierende bereits oder ist es eine Einzelveranstaltung?</w:t>
                  </w:r>
                </w:p>
              </w:tc>
              <w:tc>
                <w:tcPr>
                  <w:tcW w:w="5420" w:type="dxa"/>
                  <w:vAlign w:val="center"/>
                </w:tcPr>
                <w:p w14:paraId="5A3DA2E4" w14:textId="31DB7236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>Ich kenne sie. Es ist die dritte Sitzung</w:t>
                  </w:r>
                </w:p>
              </w:tc>
            </w:tr>
            <w:tr w:rsidR="00103B06" w:rsidRPr="00150E80" w14:paraId="62FCE6EF" w14:textId="77777777" w:rsidTr="00436053">
              <w:tc>
                <w:tcPr>
                  <w:tcW w:w="3859" w:type="dxa"/>
                  <w:vAlign w:val="center"/>
                </w:tcPr>
                <w:p w14:paraId="7A82FACE" w14:textId="142E8B77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lastRenderedPageBreak/>
                    <w:t>Was wissen und können die Studierenden schon im Hinblick auf das Vorlesungsthema?</w:t>
                  </w:r>
                </w:p>
              </w:tc>
              <w:tc>
                <w:tcPr>
                  <w:tcW w:w="5420" w:type="dxa"/>
                  <w:vAlign w:val="center"/>
                </w:tcPr>
                <w:p w14:paraId="0DDC9997" w14:textId="653FA447" w:rsidR="00103B06" w:rsidRPr="00504600" w:rsidRDefault="00D224B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 xml:space="preserve">Sie können Ungrading definieren und zentrale Überlegungen dazu skizzieren. Sie können die gesetzlichen Vorgaben für Noten in Baden-Württemberg benennen. Sie können Studienergebnisse rund um Noten </w:t>
                  </w:r>
                  <w:r w:rsidR="008F00B6" w:rsidRPr="00504600">
                    <w:rPr>
                      <w:bCs/>
                      <w:sz w:val="18"/>
                      <w:szCs w:val="18"/>
                      <w:highlight w:val="yellow"/>
                    </w:rPr>
                    <w:t>wiedergeben.</w:t>
                  </w:r>
                </w:p>
              </w:tc>
            </w:tr>
            <w:tr w:rsidR="00103B06" w:rsidRPr="00150E80" w14:paraId="2BB51449" w14:textId="77777777" w:rsidTr="00436053">
              <w:tc>
                <w:tcPr>
                  <w:tcW w:w="3859" w:type="dxa"/>
                  <w:vAlign w:val="center"/>
                </w:tcPr>
                <w:p w14:paraId="3D49451D" w14:textId="6BE01A96" w:rsidR="00103B06" w:rsidRPr="00F9753D" w:rsidRDefault="00103B06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F9753D">
                    <w:rPr>
                      <w:sz w:val="18"/>
                      <w:szCs w:val="18"/>
                    </w:rPr>
                    <w:t>Wie motiviert sind die Studiereden? Welche Interessen haben sie</w:t>
                  </w:r>
                </w:p>
              </w:tc>
              <w:tc>
                <w:tcPr>
                  <w:tcW w:w="5420" w:type="dxa"/>
                  <w:vAlign w:val="center"/>
                </w:tcPr>
                <w:p w14:paraId="3EED2BC6" w14:textId="67528997" w:rsidR="00103B06" w:rsidRPr="00504600" w:rsidRDefault="008F00B6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504600">
                    <w:rPr>
                      <w:bCs/>
                      <w:sz w:val="18"/>
                      <w:szCs w:val="18"/>
                      <w:highlight w:val="yellow"/>
                    </w:rPr>
                    <w:t xml:space="preserve">Sie möchten </w:t>
                  </w:r>
                  <w:r w:rsidR="006C61A9" w:rsidRPr="00504600">
                    <w:rPr>
                      <w:bCs/>
                      <w:sz w:val="18"/>
                      <w:szCs w:val="18"/>
                      <w:highlight w:val="yellow"/>
                    </w:rPr>
                    <w:t>die Vor- und Nachteile von Noten kennenlernen</w:t>
                  </w:r>
                  <w:r w:rsidR="005A7FF9" w:rsidRPr="00504600">
                    <w:rPr>
                      <w:bCs/>
                      <w:sz w:val="18"/>
                      <w:szCs w:val="18"/>
                      <w:highlight w:val="yellow"/>
                    </w:rPr>
                    <w:t>.</w:t>
                  </w:r>
                </w:p>
              </w:tc>
            </w:tr>
            <w:tr w:rsidR="008360CB" w:rsidRPr="00150E80" w14:paraId="52C9055D" w14:textId="77777777" w:rsidTr="00436053">
              <w:tc>
                <w:tcPr>
                  <w:tcW w:w="3859" w:type="dxa"/>
                  <w:vAlign w:val="center"/>
                </w:tcPr>
                <w:p w14:paraId="781A8FD9" w14:textId="67BF001D" w:rsidR="008360CB" w:rsidRPr="00786282" w:rsidRDefault="008360CB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786282">
                    <w:rPr>
                      <w:sz w:val="18"/>
                      <w:szCs w:val="18"/>
                    </w:rPr>
                    <w:t>Sind die Studierenden eher motiviert oder unmotiviert?</w:t>
                  </w:r>
                </w:p>
              </w:tc>
              <w:tc>
                <w:tcPr>
                  <w:tcW w:w="5420" w:type="dxa"/>
                  <w:vAlign w:val="center"/>
                </w:tcPr>
                <w:p w14:paraId="2E0D642E" w14:textId="687DF54B" w:rsidR="008360CB" w:rsidRPr="00786282" w:rsidRDefault="008360CB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786282">
                    <w:rPr>
                      <w:bCs/>
                      <w:sz w:val="18"/>
                      <w:szCs w:val="18"/>
                      <w:highlight w:val="yellow"/>
                    </w:rPr>
                    <w:t>Eher motiviert, aber Pflich</w:t>
                  </w:r>
                  <w:r w:rsidR="007104F6" w:rsidRPr="00786282">
                    <w:rPr>
                      <w:bCs/>
                      <w:sz w:val="18"/>
                      <w:szCs w:val="18"/>
                      <w:highlight w:val="yellow"/>
                    </w:rPr>
                    <w:t>t</w:t>
                  </w:r>
                  <w:r w:rsidR="00787291" w:rsidRPr="00786282">
                    <w:rPr>
                      <w:bCs/>
                      <w:sz w:val="18"/>
                      <w:szCs w:val="18"/>
                      <w:highlight w:val="yellow"/>
                    </w:rPr>
                    <w:t>v</w:t>
                  </w:r>
                  <w:r w:rsidRPr="00786282">
                    <w:rPr>
                      <w:bCs/>
                      <w:sz w:val="18"/>
                      <w:szCs w:val="18"/>
                      <w:highlight w:val="yellow"/>
                    </w:rPr>
                    <w:t>er</w:t>
                  </w:r>
                  <w:r w:rsidR="007104F6" w:rsidRPr="00786282">
                    <w:rPr>
                      <w:bCs/>
                      <w:sz w:val="18"/>
                      <w:szCs w:val="18"/>
                      <w:highlight w:val="yellow"/>
                    </w:rPr>
                    <w:t>anstaltung</w:t>
                  </w:r>
                </w:p>
              </w:tc>
            </w:tr>
            <w:tr w:rsidR="00787291" w:rsidRPr="00150E80" w14:paraId="6F51E28E" w14:textId="77777777" w:rsidTr="00436053">
              <w:tc>
                <w:tcPr>
                  <w:tcW w:w="3859" w:type="dxa"/>
                  <w:vAlign w:val="center"/>
                </w:tcPr>
                <w:p w14:paraId="614787FD" w14:textId="5F8B4FA4" w:rsidR="00787291" w:rsidRPr="00786282" w:rsidRDefault="00787291" w:rsidP="00436053">
                  <w:pPr>
                    <w:ind w:left="-80"/>
                    <w:jc w:val="left"/>
                    <w:rPr>
                      <w:sz w:val="18"/>
                      <w:szCs w:val="18"/>
                    </w:rPr>
                  </w:pPr>
                  <w:r w:rsidRPr="00786282">
                    <w:rPr>
                      <w:sz w:val="18"/>
                      <w:szCs w:val="18"/>
                    </w:rPr>
                    <w:t>Wieviel Zeit steht zur Verfügung?</w:t>
                  </w:r>
                </w:p>
              </w:tc>
              <w:tc>
                <w:tcPr>
                  <w:tcW w:w="5420" w:type="dxa"/>
                  <w:vAlign w:val="center"/>
                </w:tcPr>
                <w:p w14:paraId="1038D50C" w14:textId="7880B612" w:rsidR="00787291" w:rsidRPr="00786282" w:rsidRDefault="00787291" w:rsidP="00436053">
                  <w:pPr>
                    <w:ind w:left="170"/>
                    <w:jc w:val="left"/>
                    <w:rPr>
                      <w:bCs/>
                      <w:sz w:val="18"/>
                      <w:szCs w:val="18"/>
                      <w:highlight w:val="yellow"/>
                    </w:rPr>
                  </w:pPr>
                  <w:r w:rsidRPr="00786282">
                    <w:rPr>
                      <w:bCs/>
                      <w:sz w:val="18"/>
                      <w:szCs w:val="18"/>
                      <w:highlight w:val="yellow"/>
                    </w:rPr>
                    <w:t>90 min</w:t>
                  </w:r>
                </w:p>
              </w:tc>
            </w:tr>
          </w:tbl>
          <w:p w14:paraId="4432213A" w14:textId="77777777" w:rsidR="00103B06" w:rsidRPr="00150E80" w:rsidRDefault="00103B06" w:rsidP="00014E82">
            <w:pPr>
              <w:rPr>
                <w:b/>
              </w:rPr>
            </w:pPr>
          </w:p>
        </w:tc>
      </w:tr>
    </w:tbl>
    <w:p w14:paraId="260B5087" w14:textId="77777777" w:rsidR="00103B06" w:rsidRDefault="00103B06" w:rsidP="00574DC5">
      <w:pPr>
        <w:rPr>
          <w:b/>
          <w:bCs/>
        </w:rPr>
      </w:pPr>
    </w:p>
    <w:p w14:paraId="632D9326" w14:textId="77777777" w:rsidR="008360CB" w:rsidRDefault="008360CB" w:rsidP="00574DC5">
      <w:pPr>
        <w:rPr>
          <w:b/>
          <w:bCs/>
        </w:rPr>
      </w:pPr>
    </w:p>
    <w:p w14:paraId="679F29E8" w14:textId="77777777" w:rsidR="00103B06" w:rsidRDefault="00103B06" w:rsidP="00574DC5">
      <w:pPr>
        <w:rPr>
          <w:b/>
          <w:bCs/>
        </w:rPr>
      </w:pPr>
    </w:p>
    <w:p w14:paraId="60170068" w14:textId="77777777" w:rsidR="00574DC5" w:rsidRPr="00574DC5" w:rsidRDefault="00574DC5" w:rsidP="00574DC5">
      <w:pPr>
        <w:rPr>
          <w:b/>
          <w:bCs/>
        </w:rPr>
      </w:pPr>
      <w:r w:rsidRPr="00574DC5">
        <w:rPr>
          <w:b/>
          <w:bCs/>
        </w:rPr>
        <w:t>**Rahmenbedingungen**:</w:t>
      </w:r>
    </w:p>
    <w:p w14:paraId="19C2BB48" w14:textId="1F3531E9" w:rsidR="00574DC5" w:rsidRDefault="00832E29" w:rsidP="00574DC5">
      <w:pPr>
        <w:pStyle w:val="Listenabsatz"/>
        <w:numPr>
          <w:ilvl w:val="0"/>
          <w:numId w:val="15"/>
        </w:numPr>
      </w:pPr>
      <w:r>
        <w:t xml:space="preserve">plane mit den folgenden Schritten: Provokation, Vorwissen aktivieren lassen, Ziele bekannt geben, Informieren, Aktivieren. Informieren und aktivieren dürfen sich mehrfach abwechseln. Achte darauf, dass Informieren am Stück 20 min </w:t>
      </w:r>
      <w:r w:rsidR="00BD6C6A">
        <w:t xml:space="preserve">oder kürzer </w:t>
      </w:r>
      <w:r w:rsidR="00E66812">
        <w:t>dauert</w:t>
      </w:r>
      <w:r w:rsidR="00003637">
        <w:t>.</w:t>
      </w:r>
    </w:p>
    <w:p w14:paraId="0CBE46A5" w14:textId="4A60392B" w:rsidR="00787291" w:rsidRDefault="00787291" w:rsidP="00574DC5">
      <w:pPr>
        <w:pStyle w:val="Listenabsatz"/>
        <w:numPr>
          <w:ilvl w:val="0"/>
          <w:numId w:val="15"/>
        </w:numPr>
      </w:pPr>
      <w:r>
        <w:t>Plane nur in 5 min-Abschnitten</w:t>
      </w:r>
    </w:p>
    <w:p w14:paraId="7B8A5B8E" w14:textId="73438A7B" w:rsidR="00BD6C6A" w:rsidRDefault="00BD6C6A" w:rsidP="00574DC5">
      <w:pPr>
        <w:pStyle w:val="Listenabsatz"/>
        <w:numPr>
          <w:ilvl w:val="0"/>
          <w:numId w:val="15"/>
        </w:numPr>
      </w:pPr>
      <w:r>
        <w:t>keine Gruppenarbeiten größer a</w:t>
      </w:r>
      <w:r w:rsidR="002A58AC">
        <w:t>ls 3 Personen</w:t>
      </w:r>
    </w:p>
    <w:p w14:paraId="5E977A1E" w14:textId="393D6CC2" w:rsidR="00574DC5" w:rsidRDefault="00574DC5" w:rsidP="00574DC5">
      <w:pPr>
        <w:pStyle w:val="Listenabsatz"/>
        <w:numPr>
          <w:ilvl w:val="0"/>
          <w:numId w:val="15"/>
        </w:numPr>
      </w:pPr>
      <w:r>
        <w:t xml:space="preserve">Die Lehreinheit soll abwechslungsreich sein und die Studierenden zum </w:t>
      </w:r>
      <w:r w:rsidR="00E66812">
        <w:t xml:space="preserve">Nachvollziehen </w:t>
      </w:r>
      <w:r w:rsidR="00D555A1">
        <w:t xml:space="preserve">und Verfestigen </w:t>
      </w:r>
      <w:r w:rsidR="00E66812">
        <w:t xml:space="preserve">des Lernstoffes </w:t>
      </w:r>
      <w:r>
        <w:t>anregen.</w:t>
      </w:r>
    </w:p>
    <w:p w14:paraId="7434BD3E" w14:textId="77777777" w:rsidR="00574DC5" w:rsidRDefault="00574DC5" w:rsidP="00574DC5"/>
    <w:p w14:paraId="264CE664" w14:textId="77777777" w:rsidR="00574DC5" w:rsidRPr="00574DC5" w:rsidRDefault="00574DC5" w:rsidP="00574DC5">
      <w:pPr>
        <w:rPr>
          <w:b/>
          <w:bCs/>
        </w:rPr>
      </w:pPr>
      <w:r w:rsidRPr="00574DC5">
        <w:rPr>
          <w:b/>
          <w:bCs/>
        </w:rPr>
        <w:t>**Format der Antwort**:</w:t>
      </w:r>
    </w:p>
    <w:p w14:paraId="05037B40" w14:textId="58380A5C" w:rsidR="00574DC5" w:rsidRDefault="00AB3920" w:rsidP="00574DC5">
      <w:pPr>
        <w:pStyle w:val="Listenabsatz"/>
        <w:numPr>
          <w:ilvl w:val="0"/>
          <w:numId w:val="17"/>
        </w:numPr>
      </w:pPr>
      <w:r>
        <w:t xml:space="preserve">Gib mir die Planung </w:t>
      </w:r>
      <w:r w:rsidR="00574DC5">
        <w:t xml:space="preserve">des Unterrichts in </w:t>
      </w:r>
      <w:r>
        <w:t xml:space="preserve">einer </w:t>
      </w:r>
      <w:r w:rsidR="00574DC5">
        <w:t>Tabelle</w:t>
      </w:r>
      <w:r>
        <w:t xml:space="preserve"> mit folgenden Spalten</w:t>
      </w:r>
      <w:r w:rsidR="00574DC5">
        <w:t xml:space="preserve">: „Zeit“, „Inhalt“, „Methode“, „nötige Medien“ </w:t>
      </w:r>
    </w:p>
    <w:p w14:paraId="719BF407" w14:textId="27590A0C" w:rsidR="00574DC5" w:rsidRDefault="00CA616A" w:rsidP="00574DC5">
      <w:pPr>
        <w:pStyle w:val="Listenabsatz"/>
        <w:numPr>
          <w:ilvl w:val="0"/>
          <w:numId w:val="17"/>
        </w:numPr>
      </w:pPr>
      <w:r>
        <w:t>Gib mir für die</w:t>
      </w:r>
      <w:r w:rsidR="00DD5000">
        <w:t xml:space="preserve"> aktivierende</w:t>
      </w:r>
      <w:r>
        <w:t>n</w:t>
      </w:r>
      <w:r w:rsidR="00DD5000">
        <w:t xml:space="preserve"> Phasen während der Vorlesung, also z.B. für Murmelgruppen, Buzz-groups, Lernstopps</w:t>
      </w:r>
      <w:r>
        <w:t xml:space="preserve"> die</w:t>
      </w:r>
      <w:r w:rsidR="000402C9">
        <w:t xml:space="preserve"> konkrete</w:t>
      </w:r>
      <w:r w:rsidR="00AE2297">
        <w:t>n</w:t>
      </w:r>
      <w:r w:rsidR="000402C9">
        <w:t xml:space="preserve"> Aufgabenstellungen, formuliert als Aufforderungen an die Studierenden</w:t>
      </w:r>
      <w:r w:rsidR="00AE2297">
        <w:t>.</w:t>
      </w:r>
    </w:p>
    <w:p w14:paraId="06EDB013" w14:textId="77777777" w:rsidR="00574DC5" w:rsidRDefault="00574DC5" w:rsidP="00574DC5"/>
    <w:p w14:paraId="6A070257" w14:textId="77777777" w:rsidR="004F0F08" w:rsidRPr="004F0F08" w:rsidRDefault="004F0F08" w:rsidP="004F0F08"/>
    <w:sectPr w:rsidR="004F0F08" w:rsidRPr="004F0F08" w:rsidSect="000C30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7CB7B" w14:textId="77777777" w:rsidR="0042419F" w:rsidRDefault="0042419F" w:rsidP="00AA33AF">
      <w:r>
        <w:separator/>
      </w:r>
    </w:p>
    <w:p w14:paraId="00C5FDDC" w14:textId="77777777" w:rsidR="0042419F" w:rsidRDefault="0042419F" w:rsidP="00AA33AF"/>
  </w:endnote>
  <w:endnote w:type="continuationSeparator" w:id="0">
    <w:p w14:paraId="4E5D0731" w14:textId="77777777" w:rsidR="0042419F" w:rsidRDefault="0042419F" w:rsidP="00AA33AF">
      <w:r>
        <w:continuationSeparator/>
      </w:r>
    </w:p>
    <w:p w14:paraId="61E9B286" w14:textId="77777777" w:rsidR="0042419F" w:rsidRDefault="0042419F" w:rsidP="00AA33AF"/>
  </w:endnote>
  <w:endnote w:type="continuationNotice" w:id="1">
    <w:p w14:paraId="11D8E667" w14:textId="77777777" w:rsidR="0042419F" w:rsidRDefault="004241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B95D2" w14:textId="77777777" w:rsidR="00DF3825" w:rsidRDefault="00DF3825" w:rsidP="00AA33AF">
    <w:pPr>
      <w:pStyle w:val="Fuzeile"/>
    </w:pPr>
  </w:p>
  <w:p w14:paraId="259F7B5F" w14:textId="77777777" w:rsidR="00FC20E4" w:rsidRDefault="00FC20E4" w:rsidP="00AA33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8741217"/>
      <w:docPartObj>
        <w:docPartGallery w:val="Page Numbers (Bottom of Page)"/>
        <w:docPartUnique/>
      </w:docPartObj>
    </w:sdtPr>
    <w:sdtEndPr>
      <w:rPr>
        <w:noProof/>
        <w:color w:val="524F4C"/>
        <w:sz w:val="18"/>
        <w:szCs w:val="18"/>
      </w:rPr>
    </w:sdtEndPr>
    <w:sdtContent>
      <w:p w14:paraId="04E5CEC3" w14:textId="77777777" w:rsidR="00DF3825" w:rsidRDefault="00DF3825" w:rsidP="00AA33AF">
        <w:pPr>
          <w:pStyle w:val="Fuzeile"/>
        </w:pPr>
      </w:p>
      <w:p w14:paraId="7F39B99F" w14:textId="77777777" w:rsidR="00FC20E4" w:rsidRPr="00AA33AF" w:rsidRDefault="00A96EBB" w:rsidP="00AA33AF">
        <w:pPr>
          <w:pStyle w:val="Fuzeile"/>
          <w:jc w:val="center"/>
          <w:rPr>
            <w:color w:val="524F4C"/>
            <w:sz w:val="18"/>
            <w:szCs w:val="18"/>
          </w:rPr>
        </w:pPr>
        <w:r w:rsidRPr="00AA33AF">
          <w:rPr>
            <w:color w:val="524F4C"/>
            <w:sz w:val="18"/>
            <w:szCs w:val="18"/>
          </w:rPr>
          <w:t xml:space="preserve">Ulrike Hanke | mail@ulrike-hanke.de | Seite </w:t>
        </w:r>
        <w:r w:rsidR="00DF3825" w:rsidRPr="00AA33AF">
          <w:rPr>
            <w:color w:val="524F4C"/>
            <w:sz w:val="18"/>
            <w:szCs w:val="18"/>
          </w:rPr>
          <w:fldChar w:fldCharType="begin"/>
        </w:r>
        <w:r w:rsidR="00DF3825" w:rsidRPr="00AA33AF">
          <w:rPr>
            <w:color w:val="524F4C"/>
            <w:sz w:val="18"/>
            <w:szCs w:val="18"/>
          </w:rPr>
          <w:instrText xml:space="preserve"> PAGE   \* MERGEFORMAT </w:instrText>
        </w:r>
        <w:r w:rsidR="00DF3825" w:rsidRPr="00AA33AF">
          <w:rPr>
            <w:color w:val="524F4C"/>
            <w:sz w:val="18"/>
            <w:szCs w:val="18"/>
          </w:rPr>
          <w:fldChar w:fldCharType="separate"/>
        </w:r>
        <w:r w:rsidR="00DF3825" w:rsidRPr="00AA33AF">
          <w:rPr>
            <w:noProof/>
            <w:color w:val="524F4C"/>
            <w:sz w:val="18"/>
            <w:szCs w:val="18"/>
          </w:rPr>
          <w:t>2</w:t>
        </w:r>
        <w:r w:rsidR="00DF3825" w:rsidRPr="00AA33AF">
          <w:rPr>
            <w:noProof/>
            <w:color w:val="524F4C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5C6F5" w14:textId="77777777" w:rsidR="000B382D" w:rsidRDefault="000B38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3D3D1" w14:textId="77777777" w:rsidR="0042419F" w:rsidRDefault="0042419F" w:rsidP="00AA33AF">
      <w:r>
        <w:separator/>
      </w:r>
    </w:p>
    <w:p w14:paraId="04F1C61B" w14:textId="77777777" w:rsidR="0042419F" w:rsidRDefault="0042419F" w:rsidP="00AA33AF"/>
  </w:footnote>
  <w:footnote w:type="continuationSeparator" w:id="0">
    <w:p w14:paraId="080DD53F" w14:textId="77777777" w:rsidR="0042419F" w:rsidRDefault="0042419F" w:rsidP="00AA33AF">
      <w:r>
        <w:continuationSeparator/>
      </w:r>
    </w:p>
    <w:p w14:paraId="15BA872A" w14:textId="77777777" w:rsidR="0042419F" w:rsidRDefault="0042419F" w:rsidP="00AA33AF"/>
  </w:footnote>
  <w:footnote w:type="continuationNotice" w:id="1">
    <w:p w14:paraId="41B9D945" w14:textId="77777777" w:rsidR="0042419F" w:rsidRDefault="004241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82FC" w14:textId="77777777" w:rsidR="00DF3825" w:rsidRDefault="00DF3825" w:rsidP="00AA33AF">
    <w:pPr>
      <w:pStyle w:val="Kopfzeile"/>
    </w:pPr>
  </w:p>
  <w:p w14:paraId="2EA7D537" w14:textId="77777777" w:rsidR="00FC20E4" w:rsidRDefault="00FC20E4" w:rsidP="00AA33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C1C7" w14:textId="77777777" w:rsidR="00FC20E4" w:rsidRDefault="00645546" w:rsidP="000B382D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26EE843" wp14:editId="03D13FB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2095" cy="321310"/>
          <wp:effectExtent l="0" t="0" r="1905" b="2540"/>
          <wp:wrapTight wrapText="bothSides">
            <wp:wrapPolygon edited="0">
              <wp:start x="9732" y="0"/>
              <wp:lineTo x="0" y="10245"/>
              <wp:lineTo x="0" y="20490"/>
              <wp:lineTo x="14869" y="20490"/>
              <wp:lineTo x="17031" y="20490"/>
              <wp:lineTo x="21357" y="19209"/>
              <wp:lineTo x="21357" y="6403"/>
              <wp:lineTo x="19464" y="0"/>
              <wp:lineTo x="9732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09B" w:rsidRPr="009C5615">
      <w:rPr>
        <w:noProof/>
        <w:color w:val="5F8DD3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6F0A2" wp14:editId="0CCA2875">
              <wp:simplePos x="0" y="0"/>
              <wp:positionH relativeFrom="column">
                <wp:posOffset>-1388109</wp:posOffset>
              </wp:positionH>
              <wp:positionV relativeFrom="paragraph">
                <wp:posOffset>-1767841</wp:posOffset>
              </wp:positionV>
              <wp:extent cx="5099555" cy="1987772"/>
              <wp:effectExtent l="114300" t="285750" r="101600" b="279400"/>
              <wp:wrapNone/>
              <wp:docPr id="3" name="Wel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62245">
                        <a:off x="0" y="0"/>
                        <a:ext cx="5099555" cy="1987772"/>
                      </a:xfrm>
                      <a:prstGeom prst="wave">
                        <a:avLst/>
                      </a:prstGeom>
                      <a:solidFill>
                        <a:srgbClr val="5F8D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C8461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Welle 3" o:spid="_x0000_s1026" type="#_x0000_t64" style="position:absolute;margin-left:-109.3pt;margin-top:-139.2pt;width:401.55pt;height:156.5pt;rotation:-80582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" adj="2700" fillcolor="#5f8dd3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AF04D" w14:textId="77777777" w:rsidR="000B382D" w:rsidRDefault="000B38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7824"/>
    <w:multiLevelType w:val="hybridMultilevel"/>
    <w:tmpl w:val="BC885F78"/>
    <w:lvl w:ilvl="0" w:tplc="F0B03E20">
      <w:start w:val="1"/>
      <w:numFmt w:val="bullet"/>
      <w:pStyle w:val="Bullet-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B6E"/>
    <w:multiLevelType w:val="hybridMultilevel"/>
    <w:tmpl w:val="5E80A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3792"/>
    <w:multiLevelType w:val="hybridMultilevel"/>
    <w:tmpl w:val="91FAC2B2"/>
    <w:lvl w:ilvl="0" w:tplc="6AE0827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55FD"/>
    <w:multiLevelType w:val="hybridMultilevel"/>
    <w:tmpl w:val="3218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05968"/>
    <w:multiLevelType w:val="hybridMultilevel"/>
    <w:tmpl w:val="893C2E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C6B3A"/>
    <w:multiLevelType w:val="hybridMultilevel"/>
    <w:tmpl w:val="8E20F9DA"/>
    <w:lvl w:ilvl="0" w:tplc="2F6209A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026D"/>
    <w:multiLevelType w:val="hybridMultilevel"/>
    <w:tmpl w:val="8B28F13E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456B77"/>
    <w:multiLevelType w:val="hybridMultilevel"/>
    <w:tmpl w:val="02B8A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305C5"/>
    <w:multiLevelType w:val="hybridMultilevel"/>
    <w:tmpl w:val="EE8C1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030F"/>
    <w:multiLevelType w:val="multilevel"/>
    <w:tmpl w:val="2968D7B0"/>
    <w:lvl w:ilvl="0">
      <w:start w:val="1"/>
      <w:numFmt w:val="decimal"/>
      <w:pStyle w:val="berschrift2-SLKAchtsamke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2510719"/>
    <w:multiLevelType w:val="hybridMultilevel"/>
    <w:tmpl w:val="6DB8A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A1DA4"/>
    <w:multiLevelType w:val="hybridMultilevel"/>
    <w:tmpl w:val="F7D093D2"/>
    <w:lvl w:ilvl="0" w:tplc="4F32886C">
      <w:start w:val="1"/>
      <w:numFmt w:val="decimal"/>
      <w:pStyle w:val="berschrift1-SLKAchtsamkeit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B5276"/>
    <w:multiLevelType w:val="hybridMultilevel"/>
    <w:tmpl w:val="E9587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955D6"/>
    <w:multiLevelType w:val="hybridMultilevel"/>
    <w:tmpl w:val="5448E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451E"/>
    <w:multiLevelType w:val="hybridMultilevel"/>
    <w:tmpl w:val="90383876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A4F7E49"/>
    <w:multiLevelType w:val="hybridMultilevel"/>
    <w:tmpl w:val="F3328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83968">
    <w:abstractNumId w:val="3"/>
  </w:num>
  <w:num w:numId="2" w16cid:durableId="656498646">
    <w:abstractNumId w:val="13"/>
  </w:num>
  <w:num w:numId="3" w16cid:durableId="1885294295">
    <w:abstractNumId w:val="10"/>
  </w:num>
  <w:num w:numId="4" w16cid:durableId="1295984264">
    <w:abstractNumId w:val="8"/>
  </w:num>
  <w:num w:numId="5" w16cid:durableId="1116370880">
    <w:abstractNumId w:val="14"/>
  </w:num>
  <w:num w:numId="6" w16cid:durableId="283771572">
    <w:abstractNumId w:val="6"/>
  </w:num>
  <w:num w:numId="7" w16cid:durableId="523708623">
    <w:abstractNumId w:val="7"/>
  </w:num>
  <w:num w:numId="8" w16cid:durableId="1168406541">
    <w:abstractNumId w:val="2"/>
  </w:num>
  <w:num w:numId="9" w16cid:durableId="1632007445">
    <w:abstractNumId w:val="0"/>
  </w:num>
  <w:num w:numId="10" w16cid:durableId="1980914610">
    <w:abstractNumId w:val="15"/>
  </w:num>
  <w:num w:numId="11" w16cid:durableId="691613745">
    <w:abstractNumId w:val="11"/>
  </w:num>
  <w:num w:numId="12" w16cid:durableId="1882209013">
    <w:abstractNumId w:val="11"/>
  </w:num>
  <w:num w:numId="13" w16cid:durableId="26297460">
    <w:abstractNumId w:val="9"/>
  </w:num>
  <w:num w:numId="14" w16cid:durableId="1333873269">
    <w:abstractNumId w:val="1"/>
  </w:num>
  <w:num w:numId="15" w16cid:durableId="1590772220">
    <w:abstractNumId w:val="5"/>
  </w:num>
  <w:num w:numId="16" w16cid:durableId="1539778079">
    <w:abstractNumId w:val="4"/>
  </w:num>
  <w:num w:numId="17" w16cid:durableId="507983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C5"/>
    <w:rsid w:val="00003637"/>
    <w:rsid w:val="00012FD8"/>
    <w:rsid w:val="00014E82"/>
    <w:rsid w:val="00020FE8"/>
    <w:rsid w:val="00035E3C"/>
    <w:rsid w:val="000402C9"/>
    <w:rsid w:val="000B382D"/>
    <w:rsid w:val="000C30BF"/>
    <w:rsid w:val="000F3A90"/>
    <w:rsid w:val="00103B06"/>
    <w:rsid w:val="0010572B"/>
    <w:rsid w:val="00116931"/>
    <w:rsid w:val="0012719E"/>
    <w:rsid w:val="00130BE8"/>
    <w:rsid w:val="00144FAE"/>
    <w:rsid w:val="001C3F35"/>
    <w:rsid w:val="001E6841"/>
    <w:rsid w:val="00204A26"/>
    <w:rsid w:val="0022627A"/>
    <w:rsid w:val="00231041"/>
    <w:rsid w:val="00233DF6"/>
    <w:rsid w:val="002404F0"/>
    <w:rsid w:val="00273940"/>
    <w:rsid w:val="0027404D"/>
    <w:rsid w:val="002A58AC"/>
    <w:rsid w:val="002D5E3E"/>
    <w:rsid w:val="002E563E"/>
    <w:rsid w:val="002F472A"/>
    <w:rsid w:val="00324E14"/>
    <w:rsid w:val="00351D38"/>
    <w:rsid w:val="00351FF9"/>
    <w:rsid w:val="00382C2E"/>
    <w:rsid w:val="003925F9"/>
    <w:rsid w:val="003A6B91"/>
    <w:rsid w:val="003C2A73"/>
    <w:rsid w:val="003F666D"/>
    <w:rsid w:val="004014E4"/>
    <w:rsid w:val="0041041D"/>
    <w:rsid w:val="00415717"/>
    <w:rsid w:val="00416143"/>
    <w:rsid w:val="004166B9"/>
    <w:rsid w:val="0042419F"/>
    <w:rsid w:val="00436053"/>
    <w:rsid w:val="00473F31"/>
    <w:rsid w:val="004B72A4"/>
    <w:rsid w:val="004D78E1"/>
    <w:rsid w:val="004F0F08"/>
    <w:rsid w:val="00504600"/>
    <w:rsid w:val="00523BAA"/>
    <w:rsid w:val="00527823"/>
    <w:rsid w:val="005506EE"/>
    <w:rsid w:val="00572372"/>
    <w:rsid w:val="005738D5"/>
    <w:rsid w:val="00574DC5"/>
    <w:rsid w:val="0058659C"/>
    <w:rsid w:val="00591C15"/>
    <w:rsid w:val="005A7FF9"/>
    <w:rsid w:val="005B2C74"/>
    <w:rsid w:val="005E4FED"/>
    <w:rsid w:val="005E67B9"/>
    <w:rsid w:val="005F793A"/>
    <w:rsid w:val="00600AFC"/>
    <w:rsid w:val="006017E0"/>
    <w:rsid w:val="006256DC"/>
    <w:rsid w:val="00640F5B"/>
    <w:rsid w:val="00645546"/>
    <w:rsid w:val="00670ABD"/>
    <w:rsid w:val="006837C7"/>
    <w:rsid w:val="006A0869"/>
    <w:rsid w:val="006C61A9"/>
    <w:rsid w:val="006E6E88"/>
    <w:rsid w:val="006E6F9E"/>
    <w:rsid w:val="006F2F3D"/>
    <w:rsid w:val="007104F6"/>
    <w:rsid w:val="0071074B"/>
    <w:rsid w:val="00737799"/>
    <w:rsid w:val="0074596A"/>
    <w:rsid w:val="00771F7A"/>
    <w:rsid w:val="00786282"/>
    <w:rsid w:val="00787291"/>
    <w:rsid w:val="0079484F"/>
    <w:rsid w:val="007954E7"/>
    <w:rsid w:val="007B501C"/>
    <w:rsid w:val="007B62ED"/>
    <w:rsid w:val="007B6D5C"/>
    <w:rsid w:val="007E00AA"/>
    <w:rsid w:val="007F67A6"/>
    <w:rsid w:val="00832E29"/>
    <w:rsid w:val="008360CB"/>
    <w:rsid w:val="00843E23"/>
    <w:rsid w:val="00846A8C"/>
    <w:rsid w:val="0086548C"/>
    <w:rsid w:val="008716F6"/>
    <w:rsid w:val="008B2B89"/>
    <w:rsid w:val="008F00B6"/>
    <w:rsid w:val="00913E36"/>
    <w:rsid w:val="00914F55"/>
    <w:rsid w:val="00916306"/>
    <w:rsid w:val="0093246E"/>
    <w:rsid w:val="00935C5C"/>
    <w:rsid w:val="0096109B"/>
    <w:rsid w:val="0097596D"/>
    <w:rsid w:val="00997427"/>
    <w:rsid w:val="009A49D6"/>
    <w:rsid w:val="009A4E8A"/>
    <w:rsid w:val="009C1285"/>
    <w:rsid w:val="009C5615"/>
    <w:rsid w:val="00A111CC"/>
    <w:rsid w:val="00A374B2"/>
    <w:rsid w:val="00A5422B"/>
    <w:rsid w:val="00A85DEE"/>
    <w:rsid w:val="00A96EBB"/>
    <w:rsid w:val="00AA33AF"/>
    <w:rsid w:val="00AB1B21"/>
    <w:rsid w:val="00AB3920"/>
    <w:rsid w:val="00AC5495"/>
    <w:rsid w:val="00AC5FCA"/>
    <w:rsid w:val="00AD218D"/>
    <w:rsid w:val="00AE2297"/>
    <w:rsid w:val="00AF0663"/>
    <w:rsid w:val="00AF60DF"/>
    <w:rsid w:val="00B10ACA"/>
    <w:rsid w:val="00B74965"/>
    <w:rsid w:val="00B81049"/>
    <w:rsid w:val="00B842AA"/>
    <w:rsid w:val="00B96E58"/>
    <w:rsid w:val="00BD0B2C"/>
    <w:rsid w:val="00BD65A2"/>
    <w:rsid w:val="00BD6C6A"/>
    <w:rsid w:val="00BE05E9"/>
    <w:rsid w:val="00C132CE"/>
    <w:rsid w:val="00C57331"/>
    <w:rsid w:val="00C60623"/>
    <w:rsid w:val="00C9334B"/>
    <w:rsid w:val="00CA616A"/>
    <w:rsid w:val="00CB7EF2"/>
    <w:rsid w:val="00CC1C9A"/>
    <w:rsid w:val="00D224B1"/>
    <w:rsid w:val="00D31D2B"/>
    <w:rsid w:val="00D343ED"/>
    <w:rsid w:val="00D37F24"/>
    <w:rsid w:val="00D5203C"/>
    <w:rsid w:val="00D555A1"/>
    <w:rsid w:val="00D61060"/>
    <w:rsid w:val="00D6318D"/>
    <w:rsid w:val="00D63F1D"/>
    <w:rsid w:val="00D778DC"/>
    <w:rsid w:val="00D852D9"/>
    <w:rsid w:val="00D94FDF"/>
    <w:rsid w:val="00D96581"/>
    <w:rsid w:val="00DB091C"/>
    <w:rsid w:val="00DB4AB1"/>
    <w:rsid w:val="00DC3963"/>
    <w:rsid w:val="00DC75CF"/>
    <w:rsid w:val="00DD5000"/>
    <w:rsid w:val="00DE7F4C"/>
    <w:rsid w:val="00DF3825"/>
    <w:rsid w:val="00E35829"/>
    <w:rsid w:val="00E609BB"/>
    <w:rsid w:val="00E64B01"/>
    <w:rsid w:val="00E66812"/>
    <w:rsid w:val="00E672A9"/>
    <w:rsid w:val="00E747BD"/>
    <w:rsid w:val="00E94027"/>
    <w:rsid w:val="00EA3E79"/>
    <w:rsid w:val="00EC0F16"/>
    <w:rsid w:val="00EC23F2"/>
    <w:rsid w:val="00EE4E56"/>
    <w:rsid w:val="00F703A7"/>
    <w:rsid w:val="00F9753D"/>
    <w:rsid w:val="00FC20E4"/>
    <w:rsid w:val="00FF2E35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B7590"/>
  <w15:docId w15:val="{E121F981-F893-4261-BA99-F34FB15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AA33AF"/>
    <w:pPr>
      <w:spacing w:line="276" w:lineRule="auto"/>
      <w:jc w:val="both"/>
    </w:pPr>
    <w:rPr>
      <w:rFonts w:ascii="Open Sans" w:hAnsi="Open Sans" w:cs="Open Sans"/>
      <w:sz w:val="22"/>
      <w:szCs w:val="22"/>
    </w:rPr>
  </w:style>
  <w:style w:type="paragraph" w:styleId="berschrift1">
    <w:name w:val="heading 1"/>
    <w:aliases w:val="Titel 3"/>
    <w:basedOn w:val="Standard"/>
    <w:next w:val="Standard"/>
    <w:link w:val="berschrift1Zchn"/>
    <w:qFormat/>
    <w:rsid w:val="00E94027"/>
    <w:pPr>
      <w:jc w:val="left"/>
      <w:outlineLvl w:val="0"/>
    </w:pPr>
    <w:rPr>
      <w:rFonts w:eastAsiaTheme="majorEastAsia"/>
      <w:b/>
      <w:bCs/>
      <w:color w:val="0762C8"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C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C5F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5F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C5F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5FCA"/>
    <w:rPr>
      <w:sz w:val="24"/>
      <w:szCs w:val="24"/>
    </w:rPr>
  </w:style>
  <w:style w:type="table" w:styleId="Tabellenraster">
    <w:name w:val="Table Grid"/>
    <w:basedOn w:val="NormaleTabelle"/>
    <w:uiPriority w:val="39"/>
    <w:rsid w:val="00AC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Link"/>
    <w:basedOn w:val="Absatz-Standardschriftart"/>
    <w:qFormat/>
    <w:rsid w:val="00AA33AF"/>
    <w:rPr>
      <w:rFonts w:ascii="Open Sans" w:hAnsi="Open Sans" w:cs="Open Sans"/>
      <w:color w:val="0762C8"/>
      <w:sz w:val="20"/>
      <w:szCs w:val="20"/>
      <w:u w:val="single"/>
    </w:rPr>
  </w:style>
  <w:style w:type="paragraph" w:styleId="Listenabsatz">
    <w:name w:val="List Paragraph"/>
    <w:basedOn w:val="Standard"/>
    <w:link w:val="ListenabsatzZchn"/>
    <w:uiPriority w:val="34"/>
    <w:rsid w:val="00640F5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B2B89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rsid w:val="00CC1C9A"/>
    <w:pPr>
      <w:pBdr>
        <w:bottom w:val="single" w:sz="8" w:space="4" w:color="0762C8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C1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Standard"/>
    <w:uiPriority w:val="99"/>
    <w:semiHidden/>
    <w:unhideWhenUsed/>
    <w:rsid w:val="00473F31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berschrift1Zchn">
    <w:name w:val="Überschrift 1 Zchn"/>
    <w:aliases w:val="Titel 3 Zchn"/>
    <w:basedOn w:val="Absatz-Standardschriftart"/>
    <w:link w:val="berschrift1"/>
    <w:rsid w:val="00E94027"/>
    <w:rPr>
      <w:rFonts w:ascii="Open Sans" w:eastAsiaTheme="majorEastAsia" w:hAnsi="Open Sans" w:cs="Open Sans"/>
      <w:b/>
      <w:bCs/>
      <w:color w:val="0762C8"/>
      <w:sz w:val="24"/>
      <w:szCs w:val="22"/>
    </w:rPr>
  </w:style>
  <w:style w:type="character" w:styleId="Fett">
    <w:name w:val="Strong"/>
    <w:aliases w:val="Zwischentitel"/>
    <w:qFormat/>
    <w:rsid w:val="00AA33AF"/>
    <w:rPr>
      <w:rFonts w:ascii="Open Sans" w:hAnsi="Open Sans" w:cs="Open Sans"/>
      <w:b/>
      <w:bCs/>
    </w:rPr>
  </w:style>
  <w:style w:type="character" w:styleId="Hervorhebung">
    <w:name w:val="Emphasis"/>
    <w:aliases w:val="Kursiv"/>
    <w:qFormat/>
    <w:rsid w:val="00AA33A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33AF"/>
    <w:pPr>
      <w:spacing w:before="200" w:after="160"/>
      <w:ind w:left="864" w:right="864"/>
      <w:jc w:val="center"/>
    </w:pPr>
    <w:rPr>
      <w:i/>
      <w:iCs/>
      <w:color w:val="404040" w:themeColor="text1" w:themeTint="BF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AA33AF"/>
    <w:rPr>
      <w:rFonts w:ascii="Open Sans" w:hAnsi="Open Sans" w:cs="Open Sans"/>
      <w:i/>
      <w:iCs/>
      <w:color w:val="404040" w:themeColor="text1" w:themeTint="BF"/>
      <w:szCs w:val="22"/>
    </w:rPr>
  </w:style>
  <w:style w:type="paragraph" w:customStyle="1" w:styleId="Titel1">
    <w:name w:val="Titel 1"/>
    <w:basedOn w:val="Standard"/>
    <w:link w:val="Titel1Char"/>
    <w:qFormat/>
    <w:rsid w:val="00AA33AF"/>
    <w:rPr>
      <w:rFonts w:ascii="Open Sans SemiBold" w:hAnsi="Open Sans SemiBold" w:cs="Open Sans SemiBold"/>
      <w:sz w:val="72"/>
      <w:szCs w:val="72"/>
    </w:rPr>
  </w:style>
  <w:style w:type="paragraph" w:customStyle="1" w:styleId="Titel2">
    <w:name w:val="Titel 2"/>
    <w:basedOn w:val="berschrift1"/>
    <w:link w:val="Titel2Char"/>
    <w:qFormat/>
    <w:rsid w:val="00C60623"/>
    <w:rPr>
      <w:sz w:val="36"/>
      <w:szCs w:val="32"/>
    </w:rPr>
  </w:style>
  <w:style w:type="character" w:customStyle="1" w:styleId="Titel1Char">
    <w:name w:val="Titel 1 Char"/>
    <w:basedOn w:val="Absatz-Standardschriftart"/>
    <w:link w:val="Titel1"/>
    <w:rsid w:val="00AA33AF"/>
    <w:rPr>
      <w:rFonts w:ascii="Open Sans SemiBold" w:hAnsi="Open Sans SemiBold" w:cs="Open Sans SemiBold"/>
      <w:sz w:val="72"/>
      <w:szCs w:val="72"/>
    </w:rPr>
  </w:style>
  <w:style w:type="character" w:customStyle="1" w:styleId="Titel2Char">
    <w:name w:val="Titel 2 Char"/>
    <w:basedOn w:val="berschrift1Zchn"/>
    <w:link w:val="Titel2"/>
    <w:rsid w:val="00C60623"/>
    <w:rPr>
      <w:rFonts w:ascii="Open Sans" w:eastAsiaTheme="majorEastAsia" w:hAnsi="Open Sans" w:cs="Open Sans"/>
      <w:b/>
      <w:bCs/>
      <w:color w:val="0762C8"/>
      <w:sz w:val="36"/>
      <w:szCs w:val="32"/>
    </w:rPr>
  </w:style>
  <w:style w:type="paragraph" w:customStyle="1" w:styleId="Bullet-Points">
    <w:name w:val="Bullet-Points"/>
    <w:basedOn w:val="Listenabsatz"/>
    <w:next w:val="Blocktext"/>
    <w:link w:val="Bullet-PointsZchn"/>
    <w:qFormat/>
    <w:rsid w:val="00273940"/>
    <w:pPr>
      <w:numPr>
        <w:numId w:val="9"/>
      </w:numPr>
    </w:pPr>
  </w:style>
  <w:style w:type="paragraph" w:styleId="Blocktext">
    <w:name w:val="Block Text"/>
    <w:basedOn w:val="Standard"/>
    <w:semiHidden/>
    <w:unhideWhenUsed/>
    <w:rsid w:val="00273940"/>
    <w:pPr>
      <w:pBdr>
        <w:top w:val="single" w:sz="2" w:space="10" w:color="0762C8" w:themeColor="accent1"/>
        <w:left w:val="single" w:sz="2" w:space="10" w:color="0762C8" w:themeColor="accent1"/>
        <w:bottom w:val="single" w:sz="2" w:space="10" w:color="0762C8" w:themeColor="accent1"/>
        <w:right w:val="single" w:sz="2" w:space="10" w:color="0762C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762C8" w:themeColor="accent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73940"/>
    <w:rPr>
      <w:rFonts w:ascii="Open Sans" w:hAnsi="Open Sans" w:cs="Open Sans"/>
      <w:sz w:val="22"/>
      <w:szCs w:val="22"/>
    </w:rPr>
  </w:style>
  <w:style w:type="character" w:customStyle="1" w:styleId="Bullet-PointsZchn">
    <w:name w:val="Bullet-Points Zchn"/>
    <w:basedOn w:val="ListenabsatzZchn"/>
    <w:link w:val="Bullet-Points"/>
    <w:rsid w:val="00273940"/>
    <w:rPr>
      <w:rFonts w:ascii="Open Sans" w:hAnsi="Open Sans" w:cs="Open Sans"/>
      <w:sz w:val="22"/>
      <w:szCs w:val="22"/>
    </w:rPr>
  </w:style>
  <w:style w:type="paragraph" w:customStyle="1" w:styleId="berschrift1-SLKAchtsamkeit">
    <w:name w:val="Überschrift1-SLKAchtsamkeit"/>
    <w:basedOn w:val="Standard"/>
    <w:link w:val="berschrift1-SLKAchtsamkeitZchn"/>
    <w:autoRedefine/>
    <w:qFormat/>
    <w:rsid w:val="003C2A73"/>
    <w:pPr>
      <w:keepNext/>
      <w:keepLines/>
      <w:numPr>
        <w:numId w:val="12"/>
      </w:numPr>
      <w:suppressAutoHyphens/>
      <w:spacing w:before="560" w:after="280" w:line="266" w:lineRule="auto"/>
      <w:contextualSpacing/>
      <w:jc w:val="left"/>
      <w:outlineLvl w:val="0"/>
    </w:pPr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character" w:customStyle="1" w:styleId="berschrift1-SLKAchtsamkeitZchn">
    <w:name w:val="Überschrift1-SLKAchtsamkeit Zchn"/>
    <w:basedOn w:val="Absatz-Standardschriftart"/>
    <w:link w:val="berschrift1-SLKAchtsamkeit"/>
    <w:rsid w:val="003C2A73"/>
    <w:rPr>
      <w:rFonts w:asciiTheme="minorHAnsi" w:eastAsiaTheme="majorEastAsia" w:hAnsiTheme="minorHAnsi" w:cstheme="majorBidi"/>
      <w:b/>
      <w:bCs/>
      <w:color w:val="0762C8" w:themeColor="accent1"/>
      <w:sz w:val="32"/>
      <w:szCs w:val="28"/>
      <w:u w:val="single" w:color="0762C8" w:themeColor="accent1"/>
      <w:lang w:eastAsia="en-US"/>
    </w:rPr>
  </w:style>
  <w:style w:type="paragraph" w:customStyle="1" w:styleId="berschrift2-SLKAchtsamkeit">
    <w:name w:val="Überschrift2-SLKAchtsamkeit"/>
    <w:basedOn w:val="berschrift2"/>
    <w:link w:val="berschrift2-SLKAchtsamkeitZchn"/>
    <w:autoRedefine/>
    <w:qFormat/>
    <w:rsid w:val="003C2A73"/>
    <w:pPr>
      <w:numPr>
        <w:numId w:val="13"/>
      </w:numPr>
      <w:spacing w:line="266" w:lineRule="auto"/>
      <w:ind w:hanging="360"/>
      <w:jc w:val="left"/>
    </w:pPr>
    <w:rPr>
      <w:rFonts w:asciiTheme="minorHAnsi" w:hAnsiTheme="minorHAnsi"/>
      <w:b/>
      <w:color w:val="0762C8" w:themeColor="accent1"/>
      <w:sz w:val="24"/>
      <w:lang w:eastAsia="en-US"/>
    </w:rPr>
  </w:style>
  <w:style w:type="character" w:customStyle="1" w:styleId="berschrift2-SLKAchtsamkeitZchn">
    <w:name w:val="Überschrift2-SLKAchtsamkeit Zchn"/>
    <w:basedOn w:val="berschrift2Zchn"/>
    <w:link w:val="berschrift2-SLKAchtsamkeit"/>
    <w:rsid w:val="003C2A73"/>
    <w:rPr>
      <w:rFonts w:asciiTheme="minorHAnsi" w:eastAsiaTheme="majorEastAsia" w:hAnsiTheme="minorHAnsi" w:cstheme="majorBidi"/>
      <w:b/>
      <w:color w:val="0762C8" w:themeColor="accent1"/>
      <w:sz w:val="24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3C2A73"/>
    <w:rPr>
      <w:rFonts w:asciiTheme="majorHAnsi" w:eastAsiaTheme="majorEastAsia" w:hAnsiTheme="majorHAnsi" w:cstheme="majorBidi"/>
      <w:color w:val="054995" w:themeColor="accent1" w:themeShade="BF"/>
      <w:sz w:val="26"/>
      <w:szCs w:val="26"/>
    </w:rPr>
  </w:style>
  <w:style w:type="table" w:styleId="EinfacheTabelle3">
    <w:name w:val="Plain Table 3"/>
    <w:basedOn w:val="NormaleTabelle"/>
    <w:uiPriority w:val="43"/>
    <w:rsid w:val="00574D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e\OneDrive%20-%20Ulrike%20Hanke\Dokumente\2_Texte\00_Standardisierung\00%20Organisation\Vorlagen\Aufgabe.dotx" TargetMode="External"/></Relationships>
</file>

<file path=word/theme/theme1.xml><?xml version="1.0" encoding="utf-8"?>
<a:theme xmlns:a="http://schemas.openxmlformats.org/drawingml/2006/main" name="Larissa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762C8"/>
      </a:accent1>
      <a:accent2>
        <a:srgbClr val="5F8DD3"/>
      </a:accent2>
      <a:accent3>
        <a:srgbClr val="72CC2E"/>
      </a:accent3>
      <a:accent4>
        <a:srgbClr val="BA2D0B"/>
      </a:accent4>
      <a:accent5>
        <a:srgbClr val="181716"/>
      </a:accent5>
      <a:accent6>
        <a:srgbClr val="524F4C"/>
      </a:accent6>
      <a:hlink>
        <a:srgbClr val="0762C8"/>
      </a:hlink>
      <a:folHlink>
        <a:srgbClr val="800080"/>
      </a:folHlink>
    </a:clrScheme>
    <a:fontScheme name="ULI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0E02924237743BA405D20ECDFD6F4" ma:contentTypeVersion="7" ma:contentTypeDescription="Ein neues Dokument erstellen." ma:contentTypeScope="" ma:versionID="8f6da20c13acf282477fb9750cb4ee6a">
  <xsd:schema xmlns:xsd="http://www.w3.org/2001/XMLSchema" xmlns:xs="http://www.w3.org/2001/XMLSchema" xmlns:p="http://schemas.microsoft.com/office/2006/metadata/properties" xmlns:ns3="38dc3024-adc1-4e2a-b2a1-2f7d05aa1d59" targetNamespace="http://schemas.microsoft.com/office/2006/metadata/properties" ma:root="true" ma:fieldsID="2db7de3471c5fc21c9ff509e9d3069db" ns3:_="">
    <xsd:import namespace="38dc3024-adc1-4e2a-b2a1-2f7d05aa1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024-adc1-4e2a-b2a1-2f7d05aa1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84C6-C172-4805-B775-9FA734FA9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B5C90-B5C7-4737-BC29-7ACC92D61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B02E9-64AD-4A6E-BC89-A0835E478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B3ACF-9A1D-4045-BF54-859215BD9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c3024-adc1-4e2a-b2a1-2f7d05aa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Aufgabe</Template>
  <TotalTime>0</TotalTime>
  <Pages>2</Pages>
  <Words>378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Hanke</dc:creator>
  <cp:keywords/>
  <cp:lastModifiedBy>Ulrike Hanke</cp:lastModifiedBy>
  <cp:revision>5</cp:revision>
  <cp:lastPrinted>2020-02-07T20:08:00Z</cp:lastPrinted>
  <dcterms:created xsi:type="dcterms:W3CDTF">2024-03-11T10:02:00Z</dcterms:created>
  <dcterms:modified xsi:type="dcterms:W3CDTF">2024-03-11T10:04:00Z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0x0101002920E02924237743BA405D20ECDFD6F4</vt:lpwstr>
  </property>
</Properties>
</file>